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75B" w:rsidRPr="006B375B" w:rsidRDefault="006B375B" w:rsidP="002928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375B">
        <w:rPr>
          <w:rFonts w:ascii="Times New Roman" w:eastAsia="Times New Roman" w:hAnsi="Times New Roman" w:cs="Times New Roman"/>
          <w:noProof/>
          <w:sz w:val="20"/>
          <w:szCs w:val="24"/>
        </w:rPr>
        <w:drawing>
          <wp:inline distT="0" distB="0" distL="0" distR="0" wp14:anchorId="635B326D" wp14:editId="3CAA63ED">
            <wp:extent cx="866775" cy="1057275"/>
            <wp:effectExtent l="0" t="0" r="9525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75B">
        <w:rPr>
          <w:rFonts w:ascii="Times New Roman" w:eastAsia="Times New Roman" w:hAnsi="Times New Roman" w:cs="Times New Roman"/>
          <w:sz w:val="18"/>
          <w:szCs w:val="18"/>
        </w:rPr>
        <w:br w:type="textWrapping" w:clear="all"/>
      </w:r>
      <w:r w:rsidRPr="006B375B">
        <w:rPr>
          <w:rFonts w:ascii="Times New Roman" w:eastAsia="Times New Roman" w:hAnsi="Times New Roman" w:cs="Times New Roman"/>
          <w:b/>
          <w:sz w:val="32"/>
          <w:szCs w:val="32"/>
        </w:rPr>
        <w:t>П О С Т А Н О В Л Е Н И Е</w:t>
      </w:r>
    </w:p>
    <w:p w:rsidR="006B375B" w:rsidRPr="006B375B" w:rsidRDefault="006B375B" w:rsidP="0029285E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  <w:r w:rsidRPr="006B375B">
        <w:rPr>
          <w:rFonts w:ascii="Times New Roman" w:eastAsia="Times New Roman" w:hAnsi="Times New Roman" w:cs="Times New Roman"/>
          <w:sz w:val="32"/>
          <w:szCs w:val="32"/>
        </w:rPr>
        <w:t>АДМИНИСТРАЦИИ</w:t>
      </w:r>
    </w:p>
    <w:p w:rsidR="006B375B" w:rsidRDefault="006B375B" w:rsidP="0029285E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  <w:r w:rsidRPr="006B375B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29285E">
        <w:rPr>
          <w:rFonts w:ascii="Times New Roman" w:eastAsia="Times New Roman" w:hAnsi="Times New Roman" w:cs="Times New Roman"/>
          <w:sz w:val="32"/>
          <w:szCs w:val="32"/>
        </w:rPr>
        <w:t>АНИВСКОГО МУНИЦИПАЛЬНОГО</w:t>
      </w:r>
      <w:r w:rsidRPr="006B375B">
        <w:rPr>
          <w:rFonts w:ascii="Times New Roman" w:eastAsia="Times New Roman" w:hAnsi="Times New Roman" w:cs="Times New Roman"/>
          <w:sz w:val="32"/>
          <w:szCs w:val="32"/>
        </w:rPr>
        <w:t xml:space="preserve"> ОКРУГА</w:t>
      </w:r>
    </w:p>
    <w:p w:rsidR="0029285E" w:rsidRPr="00BA483E" w:rsidRDefault="0029285E" w:rsidP="0029285E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САХАЛИНСКОЙ ОБЛАСТИ</w:t>
      </w: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7"/>
        <w:gridCol w:w="2569"/>
        <w:gridCol w:w="180"/>
        <w:gridCol w:w="360"/>
        <w:gridCol w:w="2111"/>
      </w:tblGrid>
      <w:tr w:rsidR="006B375B" w:rsidRPr="006B375B" w:rsidTr="00780933">
        <w:trPr>
          <w:jc w:val="center"/>
        </w:trPr>
        <w:tc>
          <w:tcPr>
            <w:tcW w:w="447" w:type="dxa"/>
          </w:tcPr>
          <w:p w:rsidR="006B375B" w:rsidRPr="006B375B" w:rsidRDefault="006B375B" w:rsidP="00BA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75B" w:rsidRPr="006B375B" w:rsidRDefault="0029285E" w:rsidP="0040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17 января 2025 </w:t>
            </w:r>
            <w:r w:rsidR="00BA483E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180" w:type="dxa"/>
          </w:tcPr>
          <w:p w:rsidR="006B375B" w:rsidRPr="006B375B" w:rsidRDefault="006B375B" w:rsidP="00BA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0" w:type="dxa"/>
          </w:tcPr>
          <w:p w:rsidR="006B375B" w:rsidRPr="006B375B" w:rsidRDefault="006B375B" w:rsidP="00BA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75B" w:rsidRPr="006B375B" w:rsidRDefault="0029285E" w:rsidP="00BA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  <w:r w:rsidR="00BA483E">
              <w:rPr>
                <w:rFonts w:ascii="Times New Roman" w:eastAsia="Times New Roman" w:hAnsi="Times New Roman" w:cs="Times New Roman"/>
                <w:sz w:val="26"/>
                <w:szCs w:val="26"/>
              </w:rPr>
              <w:t>-па</w:t>
            </w:r>
          </w:p>
        </w:tc>
      </w:tr>
    </w:tbl>
    <w:p w:rsidR="00BA483E" w:rsidRDefault="00BA483E" w:rsidP="00BA483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6B375B" w:rsidRPr="006B375B" w:rsidRDefault="006B375B" w:rsidP="00BA483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6B375B">
        <w:rPr>
          <w:rFonts w:ascii="Times New Roman" w:eastAsia="Times New Roman" w:hAnsi="Times New Roman" w:cs="Times New Roman"/>
        </w:rPr>
        <w:t>г. Анива</w:t>
      </w:r>
    </w:p>
    <w:p w:rsidR="006B375B" w:rsidRPr="006B375B" w:rsidRDefault="006B375B" w:rsidP="006B37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75B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муниципальную Программу «Стимулирование</w:t>
      </w:r>
    </w:p>
    <w:p w:rsidR="006B375B" w:rsidRPr="006B375B" w:rsidRDefault="006B375B" w:rsidP="006B375B">
      <w:pPr>
        <w:widowControl w:val="0"/>
        <w:autoSpaceDE w:val="0"/>
        <w:autoSpaceDN w:val="0"/>
        <w:adjustRightInd w:val="0"/>
        <w:spacing w:after="0" w:line="240" w:lineRule="auto"/>
        <w:ind w:left="29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75B">
        <w:rPr>
          <w:rFonts w:ascii="Times New Roman" w:eastAsia="Times New Roman" w:hAnsi="Times New Roman" w:cs="Times New Roman"/>
          <w:b/>
          <w:sz w:val="28"/>
          <w:szCs w:val="28"/>
        </w:rPr>
        <w:t xml:space="preserve"> экономической активности муниципального образования </w:t>
      </w:r>
    </w:p>
    <w:p w:rsidR="006B375B" w:rsidRPr="006B375B" w:rsidRDefault="006B375B" w:rsidP="006B375B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75B">
        <w:rPr>
          <w:rFonts w:ascii="Times New Roman" w:eastAsia="Times New Roman" w:hAnsi="Times New Roman" w:cs="Times New Roman"/>
          <w:b/>
          <w:sz w:val="28"/>
          <w:szCs w:val="28"/>
        </w:rPr>
        <w:t xml:space="preserve">«Анивский городской округ», утвержденную </w:t>
      </w:r>
    </w:p>
    <w:p w:rsidR="006B375B" w:rsidRPr="006B375B" w:rsidRDefault="006B375B" w:rsidP="006B375B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75B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постановлением администрации Анивского </w:t>
      </w:r>
    </w:p>
    <w:p w:rsidR="006B375B" w:rsidRPr="006B375B" w:rsidRDefault="006B375B" w:rsidP="006D4AD0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75B"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 от 01.08.2019 № 1492-па</w:t>
      </w:r>
    </w:p>
    <w:p w:rsidR="006B375B" w:rsidRPr="006B375B" w:rsidRDefault="006B375B" w:rsidP="006B375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B375B" w:rsidRPr="006B375B" w:rsidRDefault="006B375B" w:rsidP="00BA48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</w:pPr>
      <w:r w:rsidRPr="006B375B">
        <w:rPr>
          <w:rFonts w:ascii="Times New Roman" w:eastAsia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постановлением администрации Анивского городского округа от 15.02.2019 № 248-па «Об утверждении Порядка разработки, реализации и оценки эффективности муниципальных программ муниципального образования «Ан</w:t>
      </w:r>
      <w:r w:rsidR="004D080C">
        <w:rPr>
          <w:rFonts w:ascii="Times New Roman" w:eastAsia="Times New Roman" w:hAnsi="Times New Roman" w:cs="Times New Roman"/>
          <w:sz w:val="26"/>
          <w:szCs w:val="26"/>
        </w:rPr>
        <w:t>ивский городской округ», решени</w:t>
      </w:r>
      <w:r w:rsidR="00172050">
        <w:rPr>
          <w:rFonts w:ascii="Times New Roman" w:eastAsia="Times New Roman" w:hAnsi="Times New Roman" w:cs="Times New Roman"/>
          <w:sz w:val="26"/>
          <w:szCs w:val="26"/>
        </w:rPr>
        <w:t>ями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 xml:space="preserve"> Собрания городского округа </w:t>
      </w:r>
      <w:r w:rsidR="004D080C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B267C">
        <w:rPr>
          <w:rFonts w:ascii="Times New Roman" w:eastAsia="Times New Roman" w:hAnsi="Times New Roman" w:cs="Times New Roman"/>
          <w:sz w:val="26"/>
          <w:szCs w:val="26"/>
        </w:rPr>
        <w:t>14</w:t>
      </w:r>
      <w:r w:rsidR="004D080C">
        <w:rPr>
          <w:rFonts w:ascii="Times New Roman" w:eastAsia="Times New Roman" w:hAnsi="Times New Roman" w:cs="Times New Roman"/>
          <w:sz w:val="26"/>
          <w:szCs w:val="26"/>
        </w:rPr>
        <w:t>.12.202</w:t>
      </w:r>
      <w:r w:rsidR="00FB267C">
        <w:rPr>
          <w:rFonts w:ascii="Times New Roman" w:eastAsia="Times New Roman" w:hAnsi="Times New Roman" w:cs="Times New Roman"/>
          <w:sz w:val="26"/>
          <w:szCs w:val="26"/>
        </w:rPr>
        <w:t>3</w:t>
      </w:r>
      <w:r w:rsidR="004D080C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FB267C">
        <w:rPr>
          <w:rFonts w:ascii="Times New Roman" w:eastAsia="Times New Roman" w:hAnsi="Times New Roman" w:cs="Times New Roman"/>
          <w:sz w:val="26"/>
          <w:szCs w:val="26"/>
        </w:rPr>
        <w:t>18</w:t>
      </w:r>
      <w:r w:rsidR="004D080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D080C" w:rsidRPr="004D080C">
        <w:rPr>
          <w:rFonts w:ascii="Times New Roman" w:eastAsia="Times New Roman" w:hAnsi="Times New Roman" w:cs="Times New Roman"/>
          <w:sz w:val="26"/>
          <w:szCs w:val="26"/>
        </w:rPr>
        <w:t xml:space="preserve">«О </w:t>
      </w:r>
      <w:r w:rsidR="004D080C" w:rsidRPr="004D080C">
        <w:rPr>
          <w:rFonts w:ascii="Times New Roman" w:hAnsi="Times New Roman" w:cs="Times New Roman"/>
          <w:sz w:val="26"/>
          <w:szCs w:val="26"/>
        </w:rPr>
        <w:t>бюджете муниципального образования «Анивский городской округ» на 202</w:t>
      </w:r>
      <w:r w:rsidR="00FB267C">
        <w:rPr>
          <w:rFonts w:ascii="Times New Roman" w:hAnsi="Times New Roman" w:cs="Times New Roman"/>
          <w:sz w:val="26"/>
          <w:szCs w:val="26"/>
        </w:rPr>
        <w:t>4</w:t>
      </w:r>
      <w:r w:rsidR="004D080C" w:rsidRPr="004D080C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B267C">
        <w:rPr>
          <w:rFonts w:ascii="Times New Roman" w:hAnsi="Times New Roman" w:cs="Times New Roman"/>
          <w:sz w:val="26"/>
          <w:szCs w:val="26"/>
        </w:rPr>
        <w:t>5</w:t>
      </w:r>
      <w:r w:rsidR="004D080C" w:rsidRPr="004D080C">
        <w:rPr>
          <w:rFonts w:ascii="Times New Roman" w:hAnsi="Times New Roman" w:cs="Times New Roman"/>
          <w:sz w:val="26"/>
          <w:szCs w:val="26"/>
        </w:rPr>
        <w:t xml:space="preserve"> и 202</w:t>
      </w:r>
      <w:r w:rsidR="00FB267C">
        <w:rPr>
          <w:rFonts w:ascii="Times New Roman" w:hAnsi="Times New Roman" w:cs="Times New Roman"/>
          <w:sz w:val="26"/>
          <w:szCs w:val="26"/>
        </w:rPr>
        <w:t>6</w:t>
      </w:r>
      <w:r w:rsidR="004D080C" w:rsidRPr="004D080C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29285E">
        <w:rPr>
          <w:rFonts w:ascii="Times New Roman" w:hAnsi="Times New Roman" w:cs="Times New Roman"/>
          <w:sz w:val="26"/>
          <w:szCs w:val="26"/>
        </w:rPr>
        <w:t>»,</w:t>
      </w:r>
      <w:r w:rsidR="00B43FC8">
        <w:rPr>
          <w:rFonts w:ascii="Times New Roman" w:hAnsi="Times New Roman" w:cs="Times New Roman"/>
          <w:sz w:val="26"/>
          <w:szCs w:val="26"/>
        </w:rPr>
        <w:t xml:space="preserve"> </w:t>
      </w:r>
      <w:r w:rsidRPr="004D080C">
        <w:rPr>
          <w:rFonts w:ascii="Times New Roman" w:eastAsia="Times New Roman" w:hAnsi="Times New Roman" w:cs="Times New Roman"/>
          <w:sz w:val="26"/>
          <w:szCs w:val="26"/>
        </w:rPr>
        <w:t>руководствуясь статьей 38 Устава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9285E">
        <w:rPr>
          <w:rFonts w:ascii="Times New Roman" w:eastAsia="Times New Roman" w:hAnsi="Times New Roman" w:cs="Times New Roman"/>
          <w:sz w:val="26"/>
          <w:szCs w:val="26"/>
        </w:rPr>
        <w:t>Анивского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9285E">
        <w:rPr>
          <w:rFonts w:ascii="Times New Roman" w:eastAsia="Times New Roman" w:hAnsi="Times New Roman" w:cs="Times New Roman"/>
          <w:sz w:val="26"/>
          <w:szCs w:val="26"/>
        </w:rPr>
        <w:t>муниципального округа Сахалинской области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, администрац</w:t>
      </w:r>
      <w:r w:rsidR="0029285E">
        <w:rPr>
          <w:rFonts w:ascii="Times New Roman" w:eastAsia="Times New Roman" w:hAnsi="Times New Roman" w:cs="Times New Roman"/>
          <w:sz w:val="26"/>
          <w:szCs w:val="26"/>
        </w:rPr>
        <w:t>ия Анивского муниципального</w:t>
      </w:r>
      <w:r w:rsidR="00BA483E">
        <w:rPr>
          <w:rFonts w:ascii="Times New Roman" w:eastAsia="Times New Roman" w:hAnsi="Times New Roman" w:cs="Times New Roman"/>
          <w:sz w:val="26"/>
          <w:szCs w:val="26"/>
        </w:rPr>
        <w:t xml:space="preserve"> округа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п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о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с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т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а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н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о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в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л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я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е</w:t>
      </w:r>
      <w:r w:rsidR="00BA483E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</w:rPr>
        <w:t>т:</w:t>
      </w:r>
    </w:p>
    <w:p w:rsidR="006B375B" w:rsidRPr="006B375B" w:rsidRDefault="006B375B" w:rsidP="00BA483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375B">
        <w:rPr>
          <w:rFonts w:ascii="Times New Roman" w:eastAsia="Times New Roman" w:hAnsi="Times New Roman" w:cs="Times New Roman"/>
          <w:sz w:val="26"/>
          <w:szCs w:val="26"/>
        </w:rPr>
        <w:t>1. В муниципальную</w:t>
      </w:r>
      <w:r w:rsidRPr="006B375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Программу «Стимулирование экономической активности муниципального образования «Анивский городской округ», утвержденную постановлением администрации от 01.08.2019 № 1492-па (далее –</w:t>
      </w:r>
      <w:r w:rsidR="00A24DD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рограмма), внести следующие изменения:</w:t>
      </w:r>
    </w:p>
    <w:p w:rsidR="006B375B" w:rsidRPr="006B375B" w:rsidRDefault="006B375B" w:rsidP="00BA483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375B">
        <w:rPr>
          <w:rFonts w:ascii="Times New Roman" w:eastAsia="Times New Roman" w:hAnsi="Times New Roman" w:cs="Times New Roman"/>
          <w:sz w:val="26"/>
          <w:szCs w:val="26"/>
        </w:rPr>
        <w:t>1.1</w:t>
      </w:r>
      <w:r w:rsidR="00BA48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В паспорте Программы раздел</w:t>
      </w:r>
      <w:r w:rsidR="00160E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«Объемы и источники финансирования» изменить и изложить в следующей редакции:</w:t>
      </w:r>
    </w:p>
    <w:tbl>
      <w:tblPr>
        <w:tblW w:w="957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77"/>
      </w:tblGrid>
      <w:tr w:rsidR="006B375B" w:rsidRPr="006B375B" w:rsidTr="00780933">
        <w:tc>
          <w:tcPr>
            <w:tcW w:w="9577" w:type="dxa"/>
            <w:tcBorders>
              <w:bottom w:val="single" w:sz="4" w:space="0" w:color="auto"/>
            </w:tcBorders>
          </w:tcPr>
          <w:p w:rsidR="00313C39" w:rsidRPr="006B375B" w:rsidRDefault="00313C39" w:rsidP="006B375B">
            <w:pPr>
              <w:tabs>
                <w:tab w:val="left" w:pos="1371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75"/>
              <w:gridCol w:w="6476"/>
            </w:tblGrid>
            <w:tr w:rsidR="006B375B" w:rsidRPr="006B375B" w:rsidTr="00780933">
              <w:tc>
                <w:tcPr>
                  <w:tcW w:w="2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75B" w:rsidRPr="006B375B" w:rsidRDefault="006B375B" w:rsidP="006B375B">
                  <w:pPr>
                    <w:tabs>
                      <w:tab w:val="left" w:pos="1371"/>
                    </w:tabs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Объемы и источники финансирования</w:t>
                  </w:r>
                </w:p>
              </w:tc>
              <w:tc>
                <w:tcPr>
                  <w:tcW w:w="6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75B" w:rsidRPr="006B37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Общий объем финансирования Программы составляет </w:t>
                  </w:r>
                  <w:r w:rsidR="00681C3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1035528,0</w:t>
                  </w:r>
                  <w:r w:rsidR="00A24DD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тыс. рублей, в том числе:</w:t>
                  </w:r>
                </w:p>
                <w:p w:rsidR="006B375B" w:rsidRPr="006B37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- за счет средств федерального бюджета – </w:t>
                  </w:r>
                  <w:r w:rsidR="006942F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  <w:r w:rsidR="00327B9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8</w:t>
                  </w:r>
                  <w:r w:rsidR="00C652C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4282,4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рублей, в том числе по годам:</w:t>
                  </w:r>
                </w:p>
                <w:p w:rsidR="006B375B" w:rsidRPr="006B37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- 2020 год   - 7766,4 тыс. руб</w:t>
                  </w:r>
                  <w:r w:rsidR="0027567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4D080C" w:rsidRDefault="004D080C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- 2021 год – </w:t>
                  </w:r>
                  <w:r w:rsidR="00DA627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 тыс. руб</w:t>
                  </w:r>
                  <w:r w:rsidR="0027567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B375B" w:rsidRPr="006B37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 2022 год   - </w:t>
                  </w:r>
                  <w:r w:rsidR="00DA627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1331,4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</w:t>
                  </w:r>
                  <w:r w:rsidR="0027567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B375B" w:rsidRPr="006B37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lastRenderedPageBreak/>
                    <w:t xml:space="preserve">-  2023 год – </w:t>
                  </w:r>
                  <w:r w:rsidR="00327B9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113040,0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</w:t>
                  </w:r>
                  <w:r w:rsidR="0027567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0623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- 2024 год – </w:t>
                  </w:r>
                  <w:r w:rsidR="00A24DD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</w:t>
                  </w:r>
                  <w:r w:rsidR="00C652C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2144,6</w:t>
                  </w:r>
                  <w:r w:rsidR="000623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тыс.</w:t>
                  </w:r>
                  <w:r w:rsidR="00DA627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руб.</w:t>
                  </w:r>
                </w:p>
                <w:p w:rsidR="003921C6" w:rsidRDefault="003921C6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- 2025 год</w:t>
                  </w:r>
                  <w:r w:rsidR="000623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r w:rsidR="00A24DD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  <w:r w:rsidR="0027567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</w:t>
                  </w:r>
                </w:p>
                <w:p w:rsidR="00D64BDF" w:rsidRPr="006B375B" w:rsidRDefault="00656811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- 202</w:t>
                  </w:r>
                  <w:r w:rsidR="00D64BD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 год – 0 тыс. руб.</w:t>
                  </w:r>
                </w:p>
                <w:p w:rsidR="006B375B" w:rsidRPr="006B37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за счет средств областного бюджета –</w:t>
                  </w:r>
                  <w:r w:rsidR="00681C3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783447,0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рублей, в том числе по годам:</w:t>
                  </w:r>
                </w:p>
                <w:p w:rsidR="006B375B" w:rsidRPr="006B37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- 2020 год – 167182,7 тыс. руб.;</w:t>
                  </w:r>
                </w:p>
                <w:p w:rsidR="006B375B" w:rsidRPr="006B375B" w:rsidRDefault="006B375B" w:rsidP="006B375B">
                  <w:pPr>
                    <w:tabs>
                      <w:tab w:val="right" w:pos="408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- 2021 год – 115950,5 тыс. руб.;</w:t>
                  </w:r>
                </w:p>
                <w:p w:rsidR="006B375B" w:rsidRPr="006B375B" w:rsidRDefault="006B375B" w:rsidP="006B375B">
                  <w:pPr>
                    <w:tabs>
                      <w:tab w:val="right" w:pos="408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- 2022 год – </w:t>
                  </w:r>
                  <w:r w:rsidR="00DA627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80664,8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руб.;</w:t>
                  </w:r>
                </w:p>
                <w:p w:rsidR="006B375B" w:rsidRPr="006B375B" w:rsidRDefault="006B375B" w:rsidP="006B375B">
                  <w:pPr>
                    <w:tabs>
                      <w:tab w:val="right" w:pos="408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- 2023 год – </w:t>
                  </w:r>
                  <w:r w:rsidR="006942F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  <w:r w:rsidR="00327B9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55170,8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руб.;</w:t>
                  </w:r>
                </w:p>
                <w:p w:rsidR="006B375B" w:rsidRPr="006B375B" w:rsidRDefault="006B375B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- 2024 год – </w:t>
                  </w:r>
                  <w:r w:rsidR="00681C3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155638,3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руб.;</w:t>
                  </w:r>
                </w:p>
                <w:p w:rsidR="006B375B" w:rsidRDefault="006B375B" w:rsidP="006B375B">
                  <w:pPr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- 2025 год – </w:t>
                  </w:r>
                  <w:r w:rsidR="00A24DD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60762,7</w:t>
                  </w:r>
                  <w:r w:rsidR="00DA627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тыс. руб.;</w:t>
                  </w:r>
                </w:p>
                <w:p w:rsidR="00D64BDF" w:rsidRPr="006B375B" w:rsidRDefault="00D64BDF" w:rsidP="006B375B">
                  <w:pPr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- 2026 год – </w:t>
                  </w:r>
                  <w:r w:rsidR="00A24DD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48077,2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</w:t>
                  </w:r>
                </w:p>
                <w:p w:rsidR="006B375B" w:rsidRPr="006B375B" w:rsidRDefault="006B375B" w:rsidP="006B375B">
                  <w:pPr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- за счет средств местного бюджета – </w:t>
                  </w:r>
                  <w:r w:rsidR="00681C3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67798,6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рублей, в том числе по годам:</w:t>
                  </w:r>
                </w:p>
                <w:p w:rsidR="006B375B" w:rsidRPr="006B375B" w:rsidRDefault="006B375B" w:rsidP="006B375B">
                  <w:pPr>
                    <w:tabs>
                      <w:tab w:val="right" w:pos="408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- 2020 год – 15113,6 тыс. руб.;</w:t>
                  </w:r>
                </w:p>
                <w:p w:rsidR="006B375B" w:rsidRPr="006B375B" w:rsidRDefault="006B375B" w:rsidP="006B375B">
                  <w:pPr>
                    <w:tabs>
                      <w:tab w:val="right" w:pos="408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- 2021 год – 13604,1 тыс. руб.;</w:t>
                  </w:r>
                </w:p>
                <w:p w:rsidR="006B375B" w:rsidRPr="006B375B" w:rsidRDefault="006B375B" w:rsidP="006B375B">
                  <w:pPr>
                    <w:tabs>
                      <w:tab w:val="right" w:pos="408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- 2022 год – </w:t>
                  </w:r>
                  <w:r w:rsidR="0027567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7019,2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руб.;</w:t>
                  </w:r>
                </w:p>
                <w:p w:rsidR="006B375B" w:rsidRPr="006B375B" w:rsidRDefault="006B375B" w:rsidP="006B375B">
                  <w:pPr>
                    <w:tabs>
                      <w:tab w:val="right" w:pos="408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- 2023 год – </w:t>
                  </w:r>
                  <w:r w:rsidR="0086681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  <w:r w:rsidR="00327B9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5636,6</w:t>
                  </w:r>
                  <w:r w:rsidR="00275671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тыс. руб.;</w:t>
                  </w:r>
                </w:p>
                <w:p w:rsidR="006B375B" w:rsidRPr="006B375B" w:rsidRDefault="00A24DD8" w:rsidP="006B375B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- 2024 год – </w:t>
                  </w:r>
                  <w:r w:rsidR="00681C3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11011,5</w:t>
                  </w:r>
                  <w:r w:rsidR="006B375B" w:rsidRPr="006B375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руб.;</w:t>
                  </w:r>
                </w:p>
                <w:p w:rsidR="006B375B" w:rsidRDefault="0006235B" w:rsidP="00275671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- 2025 год – </w:t>
                  </w:r>
                  <w:r w:rsidR="00A24DD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3086,2</w:t>
                  </w:r>
                  <w:r w:rsidR="00D64BD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руб.;</w:t>
                  </w:r>
                </w:p>
                <w:p w:rsidR="00D64BDF" w:rsidRPr="006B375B" w:rsidRDefault="00D64BDF" w:rsidP="00A24DD8">
                  <w:pPr>
                    <w:overflowPunct w:val="0"/>
                    <w:autoSpaceDE w:val="0"/>
                    <w:autoSpaceDN w:val="0"/>
                    <w:adjustRightInd w:val="0"/>
                    <w:spacing w:after="0" w:line="20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- 2026 год – </w:t>
                  </w:r>
                  <w:r w:rsidR="00A24DD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2327,4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тыс. руб.</w:t>
                  </w:r>
                </w:p>
              </w:tc>
            </w:tr>
          </w:tbl>
          <w:p w:rsidR="006B375B" w:rsidRPr="006B375B" w:rsidRDefault="006B375B" w:rsidP="006B375B">
            <w:pPr>
              <w:tabs>
                <w:tab w:val="left" w:pos="1371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4DD8" w:rsidRPr="006B375B" w:rsidRDefault="00A24DD8" w:rsidP="00C652C1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2B53" w:rsidRPr="00402B53" w:rsidRDefault="00402B53" w:rsidP="00402B53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2B53">
        <w:rPr>
          <w:rFonts w:ascii="Times New Roman" w:eastAsia="Times New Roman" w:hAnsi="Times New Roman" w:cs="Times New Roman"/>
          <w:sz w:val="26"/>
          <w:szCs w:val="26"/>
        </w:rPr>
        <w:t xml:space="preserve">1.2. В паспорте подпрограммы «Развитие </w:t>
      </w:r>
      <w:r>
        <w:rPr>
          <w:rFonts w:ascii="Times New Roman" w:eastAsia="Times New Roman" w:hAnsi="Times New Roman" w:cs="Times New Roman"/>
          <w:sz w:val="26"/>
          <w:szCs w:val="26"/>
        </w:rPr>
        <w:t>малого и среднего предпринимательства</w:t>
      </w:r>
      <w:r w:rsidRPr="00402B53">
        <w:rPr>
          <w:rFonts w:ascii="Times New Roman" w:eastAsia="Times New Roman" w:hAnsi="Times New Roman" w:cs="Times New Roman"/>
          <w:sz w:val="26"/>
          <w:szCs w:val="26"/>
        </w:rPr>
        <w:t>» раздел «Объем и источники финансирования подпрограммы» изложить в следующей редакции:</w:t>
      </w:r>
    </w:p>
    <w:p w:rsidR="00402B53" w:rsidRPr="00402B53" w:rsidRDefault="00402B53" w:rsidP="00402B53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6642"/>
      </w:tblGrid>
      <w:tr w:rsidR="00402B53" w:rsidRPr="00402B53" w:rsidTr="00CE3F76">
        <w:trPr>
          <w:trHeight w:val="527"/>
        </w:trPr>
        <w:tc>
          <w:tcPr>
            <w:tcW w:w="2702" w:type="dxa"/>
          </w:tcPr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Объемы и источники финансирования   </w:t>
            </w:r>
          </w:p>
        </w:tc>
        <w:tc>
          <w:tcPr>
            <w:tcW w:w="6642" w:type="dxa"/>
          </w:tcPr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Общий объем финансирования мероприятий подпрограммы составляет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79947,2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за счет средств областного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78226,7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 по годам: 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- 2020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24500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- 2021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14076,2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- 2022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14191,7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- 2023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9315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- 2024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8817,8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- 2025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3663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- 2026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3663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>- за счет средств местного бюджета 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1720,5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                 в том числе по годам:     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- 2020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277,5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- 2021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172,3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- 2022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173,4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- 2023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396,3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- 2024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404,4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- 2025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148,3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02B53" w:rsidRPr="00402B53" w:rsidRDefault="00402B53" w:rsidP="00402B53">
            <w:pPr>
              <w:shd w:val="clear" w:color="auto" w:fill="FFFFFF"/>
              <w:spacing w:after="0" w:line="20" w:lineRule="atLeast"/>
              <w:ind w:firstLine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- 2026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148,3</w:t>
            </w:r>
            <w:r w:rsidRP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402B53" w:rsidRDefault="00402B53" w:rsidP="00A24DD8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2B53" w:rsidRDefault="00402B53" w:rsidP="00A24DD8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4DD8" w:rsidRPr="006B375B" w:rsidRDefault="00A24DD8" w:rsidP="00A24DD8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375B">
        <w:rPr>
          <w:rFonts w:ascii="Times New Roman" w:eastAsia="Times New Roman" w:hAnsi="Times New Roman" w:cs="Times New Roman"/>
          <w:sz w:val="26"/>
          <w:szCs w:val="26"/>
        </w:rPr>
        <w:t>1.</w:t>
      </w:r>
      <w:r w:rsidR="00402B53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. В паспорте подпрограммы «</w:t>
      </w:r>
      <w:r w:rsidR="00627813">
        <w:rPr>
          <w:rFonts w:ascii="Times New Roman" w:eastAsia="Times New Roman" w:hAnsi="Times New Roman" w:cs="Times New Roman"/>
          <w:sz w:val="26"/>
          <w:szCs w:val="26"/>
        </w:rPr>
        <w:t>Развитие агропромышленного комплекса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» раздел «Объем и источники финансирования подпрограммы» изложить в следующей редакции:</w:t>
      </w:r>
    </w:p>
    <w:p w:rsidR="00A24DD8" w:rsidRPr="006B375B" w:rsidRDefault="00A24DD8" w:rsidP="00A24DD8">
      <w:pPr>
        <w:shd w:val="clear" w:color="auto" w:fill="FFFFFF"/>
        <w:spacing w:after="0" w:line="20" w:lineRule="atLeast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6642"/>
      </w:tblGrid>
      <w:tr w:rsidR="00A24DD8" w:rsidRPr="006B375B" w:rsidTr="00780933">
        <w:trPr>
          <w:trHeight w:val="527"/>
        </w:trPr>
        <w:tc>
          <w:tcPr>
            <w:tcW w:w="2702" w:type="dxa"/>
          </w:tcPr>
          <w:p w:rsidR="00A24DD8" w:rsidRPr="006B375B" w:rsidRDefault="00A24DD8" w:rsidP="00A93923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Объемы и источники финансирования   </w:t>
            </w:r>
          </w:p>
        </w:tc>
        <w:tc>
          <w:tcPr>
            <w:tcW w:w="6642" w:type="dxa"/>
          </w:tcPr>
          <w:p w:rsidR="00A24DD8" w:rsidRPr="006B375B" w:rsidRDefault="00A24DD8" w:rsidP="00A93923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Общий объем финансирования мероприятий подпрограммы составляет </w:t>
            </w:r>
            <w:r w:rsid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>72712,3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A24DD8" w:rsidRPr="006B375B" w:rsidRDefault="00A24DD8" w:rsidP="00A93923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за счет средств областного бюджета – </w:t>
            </w:r>
            <w:r w:rsid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>61714,5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 по годам: </w:t>
            </w:r>
          </w:p>
          <w:p w:rsidR="00A24DD8" w:rsidRPr="006B375B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- 2020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3660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24DD8" w:rsidRPr="006B375B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- 2021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6561,4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24DD8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- 2022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8752,4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A24DD8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- 2023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9584,2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24DD8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- 2024 год – </w:t>
            </w:r>
            <w:r w:rsid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>7755,5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24DD8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- 2025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12700,5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 w:rsidR="00064194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064194" w:rsidRPr="006B375B" w:rsidRDefault="00064194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- 2026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12700,5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24DD8" w:rsidRPr="006B375B" w:rsidRDefault="00A24DD8" w:rsidP="00A93923">
            <w:pPr>
              <w:autoSpaceDE w:val="0"/>
              <w:autoSpaceDN w:val="0"/>
              <w:adjustRightInd w:val="0"/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>- за счет средств местного бюджета –</w:t>
            </w:r>
            <w:r w:rsid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>10997,8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                 в том числе по годам:     </w:t>
            </w:r>
          </w:p>
          <w:p w:rsidR="00A24DD8" w:rsidRPr="006B375B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- 2020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3871,2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24DD8" w:rsidRPr="006B375B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- 2021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102,6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24DD8" w:rsidRPr="006B375B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- 2022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1287,9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24DD8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- 2023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1514,5</w:t>
            </w:r>
            <w:r w:rsidR="00327B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>тыс. руб.;</w:t>
            </w:r>
          </w:p>
          <w:p w:rsidR="00064194" w:rsidRPr="006B375B" w:rsidRDefault="00064194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- 2024 год – </w:t>
            </w:r>
            <w:r w:rsid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>1678,7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24DD8" w:rsidRPr="006B375B" w:rsidRDefault="00A24DD8" w:rsidP="00A93923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06419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06419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1344,7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24DD8" w:rsidRPr="006B375B" w:rsidRDefault="00A24DD8" w:rsidP="00627813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- 202</w:t>
            </w:r>
            <w:r w:rsidR="0006419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 – </w:t>
            </w:r>
            <w:r w:rsidR="00627813">
              <w:rPr>
                <w:rFonts w:ascii="Times New Roman" w:eastAsia="Times New Roman" w:hAnsi="Times New Roman" w:cs="Times New Roman"/>
                <w:sz w:val="26"/>
                <w:szCs w:val="26"/>
              </w:rPr>
              <w:t>1198,2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C40574" w:rsidRPr="006B375B" w:rsidRDefault="00C40574" w:rsidP="00C40574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375B">
        <w:rPr>
          <w:rFonts w:ascii="Times New Roman" w:eastAsia="Times New Roman" w:hAnsi="Times New Roman" w:cs="Times New Roman"/>
          <w:sz w:val="26"/>
          <w:szCs w:val="26"/>
        </w:rPr>
        <w:t>1.</w:t>
      </w:r>
      <w:r w:rsidR="00402B53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. В паспорте подпрограммы «</w:t>
      </w:r>
      <w:r>
        <w:rPr>
          <w:rFonts w:ascii="Times New Roman" w:eastAsia="Times New Roman" w:hAnsi="Times New Roman" w:cs="Times New Roman"/>
          <w:sz w:val="26"/>
          <w:szCs w:val="26"/>
        </w:rPr>
        <w:t>Комплексное развитие сельских территорий</w:t>
      </w:r>
      <w:r w:rsidRPr="006B375B">
        <w:rPr>
          <w:rFonts w:ascii="Times New Roman" w:eastAsia="Times New Roman" w:hAnsi="Times New Roman" w:cs="Times New Roman"/>
          <w:sz w:val="26"/>
          <w:szCs w:val="26"/>
        </w:rPr>
        <w:t>» раздел «Объем и источники финансирования подпрограммы» изложить в следующей редакции:</w:t>
      </w:r>
    </w:p>
    <w:p w:rsidR="00C40574" w:rsidRPr="006B375B" w:rsidRDefault="00C40574" w:rsidP="00C40574">
      <w:pPr>
        <w:shd w:val="clear" w:color="auto" w:fill="FFFFFF"/>
        <w:spacing w:after="0" w:line="20" w:lineRule="atLeast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6642"/>
      </w:tblGrid>
      <w:tr w:rsidR="00C40574" w:rsidRPr="006B375B" w:rsidTr="00114304">
        <w:trPr>
          <w:trHeight w:val="527"/>
        </w:trPr>
        <w:tc>
          <w:tcPr>
            <w:tcW w:w="2702" w:type="dxa"/>
          </w:tcPr>
          <w:p w:rsidR="00C40574" w:rsidRPr="006B375B" w:rsidRDefault="00C40574" w:rsidP="00114304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Объемы и источники финансирования   </w:t>
            </w:r>
          </w:p>
        </w:tc>
        <w:tc>
          <w:tcPr>
            <w:tcW w:w="6642" w:type="dxa"/>
          </w:tcPr>
          <w:p w:rsidR="00C40574" w:rsidRPr="006B375B" w:rsidRDefault="00C40574" w:rsidP="00114304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Общий объем финансирования мероприятий подпрограммы составляет </w:t>
            </w:r>
            <w:r w:rsidR="00402B53">
              <w:rPr>
                <w:rFonts w:ascii="Times New Roman" w:eastAsia="Times New Roman" w:hAnsi="Times New Roman" w:cs="Times New Roman"/>
                <w:sz w:val="26"/>
                <w:szCs w:val="26"/>
              </w:rPr>
              <w:t>767709,6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C40574" w:rsidRPr="006B375B" w:rsidRDefault="00C40574" w:rsidP="00114304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за счет средств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федерального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бюджета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184282,4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 по годам: </w:t>
            </w:r>
          </w:p>
          <w:p w:rsidR="00C40574" w:rsidRPr="006B375B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- 2020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7766,4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40574" w:rsidRPr="006B375B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- 2021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40574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- 2022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1331,4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C40574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- 2023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113040,0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40574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- 2024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62144,6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40574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- 2025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40574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- 2026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F34EC8" w:rsidRPr="006B375B" w:rsidRDefault="00F34EC8" w:rsidP="00F34EC8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за счет средств областного бюджета – </w:t>
            </w:r>
            <w:r w:rsidR="00CE3FAB">
              <w:rPr>
                <w:rFonts w:ascii="Times New Roman" w:eastAsia="Times New Roman" w:hAnsi="Times New Roman" w:cs="Times New Roman"/>
                <w:sz w:val="26"/>
                <w:szCs w:val="26"/>
              </w:rPr>
              <w:t>554750,7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 по годам: </w:t>
            </w:r>
          </w:p>
          <w:p w:rsidR="00F34EC8" w:rsidRPr="006B375B" w:rsidRDefault="00F34EC8" w:rsidP="00F34EC8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- 2020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112500,0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34EC8" w:rsidRPr="006B375B" w:rsidRDefault="00F34EC8" w:rsidP="00F34EC8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- 2021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74529,8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34EC8" w:rsidRDefault="00F34EC8" w:rsidP="00F34EC8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- 2022 год – 44466,3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F34EC8" w:rsidRDefault="00F34EC8" w:rsidP="00F34EC8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- 2023 год – 126318,4 тыс. руб.;</w:t>
            </w:r>
          </w:p>
          <w:p w:rsidR="00F34EC8" w:rsidRDefault="00F34EC8" w:rsidP="00F34EC8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- 2024 год – </w:t>
            </w:r>
            <w:r w:rsidR="00CE3FAB">
              <w:rPr>
                <w:rFonts w:ascii="Times New Roman" w:eastAsia="Times New Roman" w:hAnsi="Times New Roman" w:cs="Times New Roman"/>
                <w:sz w:val="26"/>
                <w:szCs w:val="26"/>
              </w:rPr>
              <w:t>120823,3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34EC8" w:rsidRDefault="00F34EC8" w:rsidP="00F34EC8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- 2025 год – 44399,2 тыс. руб.;</w:t>
            </w:r>
          </w:p>
          <w:p w:rsidR="00F34EC8" w:rsidRPr="006B375B" w:rsidRDefault="00F34EC8" w:rsidP="00F34EC8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- 2026 год – 31713,7 тыс. руб.</w:t>
            </w:r>
          </w:p>
          <w:p w:rsidR="00C40574" w:rsidRPr="006B375B" w:rsidRDefault="00C40574" w:rsidP="00114304">
            <w:pPr>
              <w:autoSpaceDE w:val="0"/>
              <w:autoSpaceDN w:val="0"/>
              <w:adjustRightInd w:val="0"/>
              <w:spacing w:after="0" w:line="20" w:lineRule="atLeast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>- за счет средств местного бюджета –</w:t>
            </w:r>
            <w:r w:rsidR="00CE3FAB">
              <w:rPr>
                <w:rFonts w:ascii="Times New Roman" w:eastAsia="Times New Roman" w:hAnsi="Times New Roman" w:cs="Times New Roman"/>
                <w:sz w:val="26"/>
                <w:szCs w:val="26"/>
              </w:rPr>
              <w:t>28676,5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                 в том числе по годам:     </w:t>
            </w:r>
          </w:p>
          <w:p w:rsidR="00C40574" w:rsidRPr="006B375B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- 2020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4421,3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40574" w:rsidRPr="006B375B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- 2021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1953,1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C40574" w:rsidRPr="006B375B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- 2022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4458,1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40574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- 2023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8075,1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>тыс. руб.;</w:t>
            </w:r>
          </w:p>
          <w:p w:rsidR="00C40574" w:rsidRPr="006B375B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- 2024 год – </w:t>
            </w:r>
            <w:r w:rsidR="00CE3FAB">
              <w:rPr>
                <w:rFonts w:ascii="Times New Roman" w:eastAsia="Times New Roman" w:hAnsi="Times New Roman" w:cs="Times New Roman"/>
                <w:sz w:val="26"/>
                <w:szCs w:val="26"/>
              </w:rPr>
              <w:t>7414,8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40574" w:rsidRPr="006B375B" w:rsidRDefault="00C40574" w:rsidP="00114304">
            <w:pPr>
              <w:tabs>
                <w:tab w:val="right" w:pos="40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- 2025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1373,2</w:t>
            </w: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C40574" w:rsidRPr="006B375B" w:rsidRDefault="00C40574" w:rsidP="00F34EC8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- 2026 год – </w:t>
            </w:r>
            <w:r w:rsidR="00F34EC8">
              <w:rPr>
                <w:rFonts w:ascii="Times New Roman" w:eastAsia="Times New Roman" w:hAnsi="Times New Roman" w:cs="Times New Roman"/>
                <w:sz w:val="26"/>
                <w:szCs w:val="26"/>
              </w:rPr>
              <w:t>980,9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6B375B" w:rsidRPr="006B375B" w:rsidRDefault="00C652C1" w:rsidP="00BA483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2</w:t>
      </w:r>
      <w:r w:rsidR="00974AC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6B375B" w:rsidRPr="006B375B">
        <w:rPr>
          <w:rFonts w:ascii="Times New Roman" w:eastAsia="Times New Roman" w:hAnsi="Times New Roman" w:cs="Times New Roman"/>
          <w:sz w:val="26"/>
          <w:szCs w:val="26"/>
        </w:rPr>
        <w:t>Приложение № 5 к муниципальной программе «Ресурсное обеспечение муниципальной Программы «Стимулирование экономической активности муниципального образования «Анивский городской округ» изложить в новой редакции, согласно приложению   № 1 к настоящему постановлению.</w:t>
      </w:r>
    </w:p>
    <w:p w:rsidR="006B375B" w:rsidRPr="006B375B" w:rsidRDefault="00C652C1" w:rsidP="00BA483E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3</w:t>
      </w:r>
      <w:r w:rsidR="006B375B" w:rsidRPr="006B375B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. Разместить настоящее постановление на официальном сайте администрации муниципального образования «Анивский городской округ», опубликовать в </w:t>
      </w:r>
      <w:r w:rsidR="00CE4928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сетевом издании </w:t>
      </w:r>
      <w:r w:rsidR="006B375B" w:rsidRPr="006B375B">
        <w:rPr>
          <w:rFonts w:ascii="Times New Roman" w:eastAsia="Calibri" w:hAnsi="Times New Roman" w:cs="Times New Roman"/>
          <w:sz w:val="26"/>
          <w:szCs w:val="26"/>
          <w:lang w:eastAsia="ar-SA"/>
        </w:rPr>
        <w:t>«Утро Родины».</w:t>
      </w:r>
    </w:p>
    <w:p w:rsidR="006942FB" w:rsidRDefault="00C652C1" w:rsidP="00BA48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6B375B" w:rsidRPr="006B375B">
        <w:rPr>
          <w:rFonts w:ascii="Times New Roman" w:eastAsia="Times New Roman" w:hAnsi="Times New Roman" w:cs="Times New Roman"/>
          <w:sz w:val="26"/>
          <w:szCs w:val="26"/>
        </w:rPr>
        <w:t>. Контроль исполнения настоящего пост</w:t>
      </w:r>
      <w:bookmarkStart w:id="0" w:name="_GoBack"/>
      <w:bookmarkEnd w:id="0"/>
      <w:r w:rsidR="006B375B" w:rsidRPr="006B375B">
        <w:rPr>
          <w:rFonts w:ascii="Times New Roman" w:eastAsia="Times New Roman" w:hAnsi="Times New Roman" w:cs="Times New Roman"/>
          <w:sz w:val="26"/>
          <w:szCs w:val="26"/>
        </w:rPr>
        <w:t xml:space="preserve">ановления возложить на </w:t>
      </w:r>
      <w:proofErr w:type="spellStart"/>
      <w:r w:rsidR="0029285E">
        <w:rPr>
          <w:rFonts w:ascii="Times New Roman" w:eastAsia="Times New Roman" w:hAnsi="Times New Roman" w:cs="Times New Roman"/>
          <w:sz w:val="26"/>
          <w:szCs w:val="26"/>
        </w:rPr>
        <w:t>и.о</w:t>
      </w:r>
      <w:proofErr w:type="spellEnd"/>
      <w:r w:rsidR="0029285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6B375B" w:rsidRPr="006B375B">
        <w:rPr>
          <w:rFonts w:ascii="Times New Roman" w:eastAsia="Times New Roman" w:hAnsi="Times New Roman" w:cs="Times New Roman"/>
          <w:sz w:val="26"/>
          <w:szCs w:val="26"/>
        </w:rPr>
        <w:t xml:space="preserve">начальника отдела </w:t>
      </w:r>
      <w:r w:rsidR="0029285E">
        <w:rPr>
          <w:rFonts w:ascii="Times New Roman" w:eastAsia="Times New Roman" w:hAnsi="Times New Roman" w:cs="Times New Roman"/>
          <w:sz w:val="26"/>
          <w:szCs w:val="26"/>
        </w:rPr>
        <w:t xml:space="preserve">экономики и прогнозирования П.А. </w:t>
      </w:r>
      <w:proofErr w:type="spellStart"/>
      <w:r w:rsidR="0029285E">
        <w:rPr>
          <w:rFonts w:ascii="Times New Roman" w:eastAsia="Times New Roman" w:hAnsi="Times New Roman" w:cs="Times New Roman"/>
          <w:sz w:val="26"/>
          <w:szCs w:val="26"/>
        </w:rPr>
        <w:t>Бочанову</w:t>
      </w:r>
      <w:proofErr w:type="spellEnd"/>
      <w:r w:rsidR="008261E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D4AD0" w:rsidRDefault="006D4AD0" w:rsidP="00BA48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652C1" w:rsidRDefault="00C652C1" w:rsidP="00BA48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4EC8" w:rsidRDefault="00F34EC8" w:rsidP="00BA48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4EC8" w:rsidRPr="006B375B" w:rsidRDefault="00F34EC8" w:rsidP="00BA48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360" w:type="dxa"/>
        <w:tblInd w:w="7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40"/>
        <w:gridCol w:w="4320"/>
      </w:tblGrid>
      <w:tr w:rsidR="006B375B" w:rsidRPr="006B375B" w:rsidTr="00780933">
        <w:trPr>
          <w:trHeight w:val="297"/>
        </w:trPr>
        <w:tc>
          <w:tcPr>
            <w:tcW w:w="5040" w:type="dxa"/>
          </w:tcPr>
          <w:p w:rsidR="006B375B" w:rsidRPr="006B375B" w:rsidRDefault="006942FB" w:rsidP="00BA483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="0029285E">
              <w:rPr>
                <w:rFonts w:ascii="Times New Roman" w:eastAsia="Times New Roman" w:hAnsi="Times New Roman" w:cs="Times New Roman"/>
                <w:sz w:val="26"/>
                <w:szCs w:val="26"/>
              </w:rPr>
              <w:t>эр Анивского муниципального</w:t>
            </w:r>
            <w:r w:rsidR="006B375B"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округа    </w:t>
            </w:r>
          </w:p>
        </w:tc>
        <w:tc>
          <w:tcPr>
            <w:tcW w:w="4320" w:type="dxa"/>
          </w:tcPr>
          <w:p w:rsidR="006B375B" w:rsidRPr="006B375B" w:rsidRDefault="006B375B" w:rsidP="00BA483E">
            <w:pPr>
              <w:tabs>
                <w:tab w:val="left" w:pos="595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B37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="00BA483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="0097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="006942FB">
              <w:rPr>
                <w:rFonts w:ascii="Times New Roman" w:eastAsia="Times New Roman" w:hAnsi="Times New Roman" w:cs="Times New Roman"/>
                <w:sz w:val="26"/>
                <w:szCs w:val="26"/>
              </w:rPr>
              <w:t>С.М.</w:t>
            </w:r>
            <w:r w:rsidR="00974A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942FB">
              <w:rPr>
                <w:rFonts w:ascii="Times New Roman" w:eastAsia="Times New Roman" w:hAnsi="Times New Roman" w:cs="Times New Roman"/>
                <w:sz w:val="26"/>
                <w:szCs w:val="26"/>
              </w:rPr>
              <w:t>Швец</w:t>
            </w:r>
          </w:p>
          <w:p w:rsidR="006B375B" w:rsidRPr="006B375B" w:rsidRDefault="006B375B" w:rsidP="00BA483E">
            <w:pPr>
              <w:tabs>
                <w:tab w:val="left" w:pos="595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261E6" w:rsidRDefault="008261E6" w:rsidP="00BA483E">
      <w:pPr>
        <w:tabs>
          <w:tab w:val="left" w:pos="1134"/>
        </w:tabs>
        <w:spacing w:after="0" w:line="240" w:lineRule="auto"/>
        <w:ind w:firstLine="709"/>
        <w:jc w:val="both"/>
      </w:pPr>
    </w:p>
    <w:p w:rsidR="008261E6" w:rsidRDefault="008261E6" w:rsidP="006D4AD0"/>
    <w:sectPr w:rsidR="00826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4AD"/>
    <w:rsid w:val="0006235B"/>
    <w:rsid w:val="00064194"/>
    <w:rsid w:val="00064CB0"/>
    <w:rsid w:val="00106CC2"/>
    <w:rsid w:val="00160E30"/>
    <w:rsid w:val="00172050"/>
    <w:rsid w:val="001D0692"/>
    <w:rsid w:val="00275671"/>
    <w:rsid w:val="0029285E"/>
    <w:rsid w:val="00305494"/>
    <w:rsid w:val="00313C39"/>
    <w:rsid w:val="00327B9D"/>
    <w:rsid w:val="003921C6"/>
    <w:rsid w:val="00402B53"/>
    <w:rsid w:val="004033BA"/>
    <w:rsid w:val="0045075B"/>
    <w:rsid w:val="004D080C"/>
    <w:rsid w:val="004F6432"/>
    <w:rsid w:val="005A62E6"/>
    <w:rsid w:val="00627813"/>
    <w:rsid w:val="00642AA9"/>
    <w:rsid w:val="00656811"/>
    <w:rsid w:val="00681C3E"/>
    <w:rsid w:val="006942FB"/>
    <w:rsid w:val="006B375B"/>
    <w:rsid w:val="006D4AD0"/>
    <w:rsid w:val="008261E6"/>
    <w:rsid w:val="0085296F"/>
    <w:rsid w:val="00866818"/>
    <w:rsid w:val="008B5220"/>
    <w:rsid w:val="00906525"/>
    <w:rsid w:val="009664C2"/>
    <w:rsid w:val="00974ACE"/>
    <w:rsid w:val="009D29EB"/>
    <w:rsid w:val="009F2531"/>
    <w:rsid w:val="00A24DD8"/>
    <w:rsid w:val="00B16480"/>
    <w:rsid w:val="00B43FC8"/>
    <w:rsid w:val="00BA483E"/>
    <w:rsid w:val="00BA4BE8"/>
    <w:rsid w:val="00C20F39"/>
    <w:rsid w:val="00C366A1"/>
    <w:rsid w:val="00C40574"/>
    <w:rsid w:val="00C652C1"/>
    <w:rsid w:val="00C774AD"/>
    <w:rsid w:val="00CC0BCC"/>
    <w:rsid w:val="00CC3CC0"/>
    <w:rsid w:val="00CE3FAB"/>
    <w:rsid w:val="00CE4928"/>
    <w:rsid w:val="00D437DC"/>
    <w:rsid w:val="00D64BDF"/>
    <w:rsid w:val="00D67A57"/>
    <w:rsid w:val="00DA627B"/>
    <w:rsid w:val="00DC4056"/>
    <w:rsid w:val="00E10B84"/>
    <w:rsid w:val="00E44C4F"/>
    <w:rsid w:val="00E8509F"/>
    <w:rsid w:val="00EC1180"/>
    <w:rsid w:val="00ED6734"/>
    <w:rsid w:val="00F34EC8"/>
    <w:rsid w:val="00F414CE"/>
    <w:rsid w:val="00FB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6C3FA-37F0-43E5-944A-2BC601C16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0B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Сергеевна Ким</cp:lastModifiedBy>
  <cp:revision>2</cp:revision>
  <cp:lastPrinted>2025-01-17T01:53:00Z</cp:lastPrinted>
  <dcterms:created xsi:type="dcterms:W3CDTF">2025-01-17T01:53:00Z</dcterms:created>
  <dcterms:modified xsi:type="dcterms:W3CDTF">2025-01-17T01:53:00Z</dcterms:modified>
</cp:coreProperties>
</file>